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F183B" w:rsidRDefault="00DF183B" w:rsidP="00DF183B">
      <w:pPr>
        <w:jc w:val="center"/>
        <w:rPr>
          <w:rFonts w:ascii="Times New Roman" w:hAnsi="Times New Roman" w:cs="Times New Roman"/>
          <w:sz w:val="28"/>
          <w:szCs w:val="28"/>
        </w:rPr>
      </w:pPr>
      <w:r w:rsidRPr="00DF183B">
        <w:rPr>
          <w:rFonts w:ascii="Times New Roman" w:hAnsi="Times New Roman" w:cs="Times New Roman"/>
          <w:sz w:val="28"/>
          <w:szCs w:val="28"/>
        </w:rPr>
        <w:t xml:space="preserve">Уровень развития АПК в </w:t>
      </w:r>
      <w:proofErr w:type="spellStart"/>
      <w:r w:rsidRPr="00DF183B">
        <w:rPr>
          <w:rFonts w:ascii="Times New Roman" w:hAnsi="Times New Roman" w:cs="Times New Roman"/>
          <w:sz w:val="28"/>
          <w:szCs w:val="28"/>
        </w:rPr>
        <w:t>Еткульском</w:t>
      </w:r>
      <w:proofErr w:type="spellEnd"/>
      <w:r w:rsidRPr="00DF183B">
        <w:rPr>
          <w:rFonts w:ascii="Times New Roman" w:hAnsi="Times New Roman" w:cs="Times New Roman"/>
          <w:sz w:val="28"/>
          <w:szCs w:val="28"/>
        </w:rPr>
        <w:t xml:space="preserve"> районе</w:t>
      </w:r>
      <w:r>
        <w:rPr>
          <w:rFonts w:ascii="Times New Roman" w:hAnsi="Times New Roman" w:cs="Times New Roman"/>
          <w:sz w:val="28"/>
          <w:szCs w:val="28"/>
        </w:rPr>
        <w:t xml:space="preserve"> в 2017году</w:t>
      </w:r>
    </w:p>
    <w:p w:rsidR="003C77AC" w:rsidRDefault="003C77A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038" w:type="dxa"/>
        <w:tblLook w:val="04A0"/>
      </w:tblPr>
      <w:tblGrid>
        <w:gridCol w:w="522"/>
        <w:gridCol w:w="3592"/>
        <w:gridCol w:w="1311"/>
        <w:gridCol w:w="876"/>
        <w:gridCol w:w="876"/>
        <w:gridCol w:w="876"/>
        <w:gridCol w:w="985"/>
      </w:tblGrid>
      <w:tr w:rsidR="003C77AC" w:rsidTr="00CE1F98">
        <w:tc>
          <w:tcPr>
            <w:tcW w:w="522" w:type="dxa"/>
          </w:tcPr>
          <w:p w:rsidR="003C77AC" w:rsidRDefault="003C77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gridSpan w:val="2"/>
          </w:tcPr>
          <w:p w:rsidR="003C77AC" w:rsidRDefault="003C77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:rsidR="003C77AC" w:rsidRDefault="003C7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СХО</w:t>
            </w:r>
          </w:p>
        </w:tc>
        <w:tc>
          <w:tcPr>
            <w:tcW w:w="876" w:type="dxa"/>
          </w:tcPr>
          <w:p w:rsidR="003C77AC" w:rsidRDefault="003C7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КФХ</w:t>
            </w:r>
          </w:p>
        </w:tc>
        <w:tc>
          <w:tcPr>
            <w:tcW w:w="876" w:type="dxa"/>
          </w:tcPr>
          <w:p w:rsidR="003C77AC" w:rsidRDefault="003C7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ЛПХ</w:t>
            </w:r>
          </w:p>
        </w:tc>
        <w:tc>
          <w:tcPr>
            <w:tcW w:w="985" w:type="dxa"/>
          </w:tcPr>
          <w:p w:rsidR="003C77AC" w:rsidRDefault="003C7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3C77AC" w:rsidTr="00CE1F98">
        <w:tc>
          <w:tcPr>
            <w:tcW w:w="522" w:type="dxa"/>
          </w:tcPr>
          <w:p w:rsidR="003C77AC" w:rsidRDefault="003C7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3" w:type="dxa"/>
            <w:gridSpan w:val="2"/>
          </w:tcPr>
          <w:p w:rsidR="003C77AC" w:rsidRDefault="003C7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пашня в обработке, тыс. га</w:t>
            </w:r>
          </w:p>
        </w:tc>
        <w:tc>
          <w:tcPr>
            <w:tcW w:w="876" w:type="dxa"/>
          </w:tcPr>
          <w:p w:rsidR="003C77AC" w:rsidRDefault="003C7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49935</w:t>
            </w:r>
          </w:p>
        </w:tc>
        <w:tc>
          <w:tcPr>
            <w:tcW w:w="876" w:type="dxa"/>
          </w:tcPr>
          <w:p w:rsidR="003C77AC" w:rsidRDefault="003C7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10311</w:t>
            </w:r>
          </w:p>
        </w:tc>
        <w:tc>
          <w:tcPr>
            <w:tcW w:w="876" w:type="dxa"/>
          </w:tcPr>
          <w:p w:rsidR="003C77AC" w:rsidRDefault="003C7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15042</w:t>
            </w:r>
          </w:p>
        </w:tc>
        <w:tc>
          <w:tcPr>
            <w:tcW w:w="985" w:type="dxa"/>
          </w:tcPr>
          <w:p w:rsidR="003C77AC" w:rsidRDefault="003C7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75288</w:t>
            </w:r>
          </w:p>
        </w:tc>
      </w:tr>
      <w:tr w:rsidR="003C77AC" w:rsidTr="00CE1F98">
        <w:tc>
          <w:tcPr>
            <w:tcW w:w="522" w:type="dxa"/>
            <w:vMerge w:val="restart"/>
          </w:tcPr>
          <w:p w:rsidR="003C77AC" w:rsidRDefault="003C7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92" w:type="dxa"/>
            <w:vMerge w:val="restart"/>
          </w:tcPr>
          <w:p w:rsidR="003C77AC" w:rsidRDefault="00834FAF" w:rsidP="00834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поголовье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</w:t>
            </w:r>
            <w:r w:rsidR="003C77AC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proofErr w:type="spellEnd"/>
            <w:r w:rsidR="003C77AC">
              <w:rPr>
                <w:rFonts w:ascii="Times New Roman" w:hAnsi="Times New Roman" w:cs="Times New Roman"/>
                <w:sz w:val="24"/>
                <w:szCs w:val="24"/>
              </w:rPr>
              <w:t>, голов</w:t>
            </w:r>
          </w:p>
        </w:tc>
        <w:tc>
          <w:tcPr>
            <w:tcW w:w="1311" w:type="dxa"/>
          </w:tcPr>
          <w:p w:rsidR="003C77AC" w:rsidRDefault="003C7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мясные</w:t>
            </w:r>
          </w:p>
        </w:tc>
        <w:tc>
          <w:tcPr>
            <w:tcW w:w="876" w:type="dxa"/>
          </w:tcPr>
          <w:p w:rsidR="003C77AC" w:rsidRDefault="003C77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:rsidR="003C77AC" w:rsidRDefault="003C77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:rsidR="003C77AC" w:rsidRDefault="003C77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3C77AC" w:rsidRDefault="003C77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7AC" w:rsidTr="00CE1F98">
        <w:tc>
          <w:tcPr>
            <w:tcW w:w="522" w:type="dxa"/>
            <w:vMerge/>
          </w:tcPr>
          <w:p w:rsidR="003C77AC" w:rsidRDefault="003C77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vMerge/>
          </w:tcPr>
          <w:p w:rsidR="003C77AC" w:rsidRDefault="003C77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3C77AC" w:rsidRDefault="003C7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молочные</w:t>
            </w:r>
          </w:p>
        </w:tc>
        <w:tc>
          <w:tcPr>
            <w:tcW w:w="876" w:type="dxa"/>
          </w:tcPr>
          <w:p w:rsidR="003C77AC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6060</w:t>
            </w:r>
          </w:p>
        </w:tc>
        <w:tc>
          <w:tcPr>
            <w:tcW w:w="876" w:type="dxa"/>
          </w:tcPr>
          <w:p w:rsidR="003C77AC" w:rsidRDefault="003C77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:rsidR="003C77AC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985" w:type="dxa"/>
          </w:tcPr>
          <w:p w:rsidR="003C77AC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8090</w:t>
            </w:r>
          </w:p>
        </w:tc>
      </w:tr>
      <w:tr w:rsidR="00CE1F98" w:rsidTr="00CE1F98">
        <w:tc>
          <w:tcPr>
            <w:tcW w:w="522" w:type="dxa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03" w:type="dxa"/>
            <w:gridSpan w:val="2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молока, тыс. тонн</w:t>
            </w:r>
          </w:p>
        </w:tc>
        <w:tc>
          <w:tcPr>
            <w:tcW w:w="876" w:type="dxa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23,875</w:t>
            </w:r>
          </w:p>
        </w:tc>
        <w:tc>
          <w:tcPr>
            <w:tcW w:w="876" w:type="dxa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4,63</w:t>
            </w:r>
          </w:p>
        </w:tc>
        <w:tc>
          <w:tcPr>
            <w:tcW w:w="985" w:type="dxa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28,505</w:t>
            </w:r>
          </w:p>
        </w:tc>
      </w:tr>
      <w:tr w:rsidR="00CE1F98" w:rsidTr="00AC020E">
        <w:tc>
          <w:tcPr>
            <w:tcW w:w="522" w:type="dxa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03" w:type="dxa"/>
            <w:gridSpan w:val="2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мяса, тыс. тонн</w:t>
            </w:r>
          </w:p>
        </w:tc>
        <w:tc>
          <w:tcPr>
            <w:tcW w:w="876" w:type="dxa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3,064</w:t>
            </w:r>
          </w:p>
        </w:tc>
        <w:tc>
          <w:tcPr>
            <w:tcW w:w="876" w:type="dxa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0,290</w:t>
            </w:r>
          </w:p>
        </w:tc>
        <w:tc>
          <w:tcPr>
            <w:tcW w:w="985" w:type="dxa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3,354</w:t>
            </w:r>
          </w:p>
        </w:tc>
      </w:tr>
      <w:tr w:rsidR="00CE1F98" w:rsidTr="00004DCA">
        <w:tc>
          <w:tcPr>
            <w:tcW w:w="522" w:type="dxa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03" w:type="dxa"/>
            <w:gridSpan w:val="2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зерна, тыс. тонн</w:t>
            </w:r>
          </w:p>
        </w:tc>
        <w:tc>
          <w:tcPr>
            <w:tcW w:w="876" w:type="dxa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58673</w:t>
            </w:r>
          </w:p>
        </w:tc>
        <w:tc>
          <w:tcPr>
            <w:tcW w:w="876" w:type="dxa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11,049</w:t>
            </w:r>
          </w:p>
        </w:tc>
        <w:tc>
          <w:tcPr>
            <w:tcW w:w="876" w:type="dxa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3,234</w:t>
            </w:r>
          </w:p>
        </w:tc>
        <w:tc>
          <w:tcPr>
            <w:tcW w:w="985" w:type="dxa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72,956</w:t>
            </w:r>
          </w:p>
        </w:tc>
      </w:tr>
      <w:tr w:rsidR="00CE1F98" w:rsidTr="00E069C6">
        <w:tc>
          <w:tcPr>
            <w:tcW w:w="522" w:type="dxa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03" w:type="dxa"/>
            <w:gridSpan w:val="2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овощей, тыс. тонн</w:t>
            </w:r>
          </w:p>
        </w:tc>
        <w:tc>
          <w:tcPr>
            <w:tcW w:w="876" w:type="dxa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76" w:type="dxa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1,217</w:t>
            </w:r>
          </w:p>
        </w:tc>
        <w:tc>
          <w:tcPr>
            <w:tcW w:w="876" w:type="dxa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2,693</w:t>
            </w:r>
          </w:p>
        </w:tc>
        <w:tc>
          <w:tcPr>
            <w:tcW w:w="985" w:type="dxa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4,310</w:t>
            </w:r>
          </w:p>
        </w:tc>
      </w:tr>
      <w:tr w:rsidR="00CE1F98" w:rsidTr="003A038B">
        <w:tc>
          <w:tcPr>
            <w:tcW w:w="522" w:type="dxa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03" w:type="dxa"/>
            <w:gridSpan w:val="2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картофеля, тыс. тонн</w:t>
            </w:r>
          </w:p>
        </w:tc>
        <w:tc>
          <w:tcPr>
            <w:tcW w:w="876" w:type="dxa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0,016</w:t>
            </w:r>
          </w:p>
        </w:tc>
        <w:tc>
          <w:tcPr>
            <w:tcW w:w="876" w:type="dxa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3,948</w:t>
            </w:r>
          </w:p>
        </w:tc>
        <w:tc>
          <w:tcPr>
            <w:tcW w:w="876" w:type="dxa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11,524</w:t>
            </w:r>
          </w:p>
        </w:tc>
        <w:tc>
          <w:tcPr>
            <w:tcW w:w="985" w:type="dxa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15,488</w:t>
            </w:r>
          </w:p>
        </w:tc>
      </w:tr>
      <w:tr w:rsidR="00CE1F98" w:rsidTr="00D2304E">
        <w:tc>
          <w:tcPr>
            <w:tcW w:w="522" w:type="dxa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03" w:type="dxa"/>
            <w:gridSpan w:val="2"/>
          </w:tcPr>
          <w:p w:rsidR="00CE1F98" w:rsidRDefault="00CE1F98" w:rsidP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сельхозтехники, единиц</w:t>
            </w:r>
          </w:p>
        </w:tc>
        <w:tc>
          <w:tcPr>
            <w:tcW w:w="876" w:type="dxa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  <w:tc>
          <w:tcPr>
            <w:tcW w:w="876" w:type="dxa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876" w:type="dxa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985" w:type="dxa"/>
          </w:tcPr>
          <w:p w:rsidR="00CE1F98" w:rsidRDefault="00CE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1297</w:t>
            </w:r>
          </w:p>
        </w:tc>
      </w:tr>
    </w:tbl>
    <w:p w:rsidR="003C77AC" w:rsidRPr="003C77AC" w:rsidRDefault="003C77AC">
      <w:pPr>
        <w:rPr>
          <w:rFonts w:ascii="Times New Roman" w:hAnsi="Times New Roman" w:cs="Times New Roman"/>
          <w:sz w:val="24"/>
          <w:szCs w:val="24"/>
        </w:rPr>
      </w:pPr>
    </w:p>
    <w:sectPr w:rsidR="003C77AC" w:rsidRPr="003C77AC" w:rsidSect="003C77A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77AC"/>
    <w:rsid w:val="003C77AC"/>
    <w:rsid w:val="00834FAF"/>
    <w:rsid w:val="008D4042"/>
    <w:rsid w:val="00CE1F98"/>
    <w:rsid w:val="00DF1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7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80</Words>
  <Characters>461</Characters>
  <Application>Microsoft Office Word</Application>
  <DocSecurity>0</DocSecurity>
  <Lines>3</Lines>
  <Paragraphs>1</Paragraphs>
  <ScaleCrop>false</ScaleCrop>
  <Company>Microsoft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2018-03-29T10:06:00Z</dcterms:created>
  <dcterms:modified xsi:type="dcterms:W3CDTF">2018-03-29T10:34:00Z</dcterms:modified>
</cp:coreProperties>
</file>